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685DC3" w:rsidRDefault="00685DC3" w:rsidP="00685DC3">
      <w:pPr>
        <w:rPr>
          <w:sz w:val="24"/>
          <w:szCs w:val="24"/>
        </w:rPr>
      </w:pPr>
    </w:p>
    <w:p w:rsidR="003E3A7E" w:rsidRPr="003E3A7E" w:rsidRDefault="003E3A7E" w:rsidP="00685DC3">
      <w:pPr>
        <w:jc w:val="center"/>
        <w:rPr>
          <w:b/>
          <w:i/>
          <w:color w:val="FF0000"/>
          <w:sz w:val="28"/>
          <w:szCs w:val="24"/>
        </w:rPr>
      </w:pPr>
      <w:r w:rsidRPr="003E3A7E">
        <w:rPr>
          <w:b/>
          <w:i/>
          <w:color w:val="FF0000"/>
          <w:sz w:val="28"/>
          <w:szCs w:val="24"/>
        </w:rPr>
        <w:t>Vzorový knihovní řád pro knihovny bez právní subjektivity</w:t>
      </w: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Obecní knihovny v (název obce)</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knihovny (název knihovny) v (název obce), schválenou zastupitelstvem obce usnesením čj. XY ze dne </w:t>
      </w:r>
      <w:proofErr w:type="gramStart"/>
      <w:r w:rsidRPr="00685DC3">
        <w:rPr>
          <w:sz w:val="24"/>
          <w:szCs w:val="24"/>
        </w:rPr>
        <w:t>….. a podle</w:t>
      </w:r>
      <w:proofErr w:type="gramEnd"/>
      <w:r w:rsidRPr="00685DC3">
        <w:rPr>
          <w:sz w:val="24"/>
          <w:szCs w:val="24"/>
        </w:rPr>
        <w:t xml:space="preserv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Pr="00685DC3" w:rsidRDefault="00685DC3" w:rsidP="007A0C70">
      <w:pPr>
        <w:pStyle w:val="Odstavecseseznamem"/>
        <w:numPr>
          <w:ilvl w:val="0"/>
          <w:numId w:val="11"/>
        </w:numPr>
        <w:ind w:left="1440"/>
        <w:rPr>
          <w:sz w:val="24"/>
          <w:szCs w:val="24"/>
        </w:rPr>
      </w:pPr>
      <w:r w:rsidRPr="007A0C70">
        <w:rPr>
          <w:i/>
          <w:sz w:val="24"/>
          <w:szCs w:val="24"/>
        </w:rPr>
        <w:t xml:space="preserve">uveďte další služby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(vyjmenovat) Tyto služby knihovna poskytuje v souladu s požadavkem  § 4, odst. 2 až  4 zák. č. 257/2001 Sb.,  knihovního zákona, </w:t>
      </w:r>
      <w:proofErr w:type="gramStart"/>
      <w:r w:rsidRPr="007A0C70">
        <w:rPr>
          <w:sz w:val="24"/>
          <w:szCs w:val="24"/>
        </w:rPr>
        <w:t>tzn. že</w:t>
      </w:r>
      <w:proofErr w:type="gramEnd"/>
      <w:r w:rsidRPr="007A0C70">
        <w:rPr>
          <w:sz w:val="24"/>
          <w:szCs w:val="24"/>
        </w:rPr>
        <w:t xml:space="preserv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w:t>
      </w:r>
      <w:proofErr w:type="gramStart"/>
      <w:r w:rsidRPr="007A0C70">
        <w:rPr>
          <w:sz w:val="24"/>
          <w:szCs w:val="24"/>
        </w:rPr>
        <w:t>knihovny  se</w:t>
      </w:r>
      <w:proofErr w:type="gramEnd"/>
      <w:r w:rsidRPr="007A0C70">
        <w:rPr>
          <w:sz w:val="24"/>
          <w:szCs w:val="24"/>
        </w:rPr>
        <w:t xml:space="preserv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w:t>
      </w:r>
      <w:proofErr w:type="gramStart"/>
      <w:r w:rsidRPr="007A0C70">
        <w:rPr>
          <w:sz w:val="24"/>
          <w:szCs w:val="24"/>
        </w:rPr>
        <w:t>následující  osobní</w:t>
      </w:r>
      <w:proofErr w:type="gramEnd"/>
      <w:r w:rsidRPr="007A0C70">
        <w:rPr>
          <w:sz w:val="24"/>
          <w:szCs w:val="24"/>
        </w:rPr>
        <w:t xml:space="preserve">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highlight w:val="yellow"/>
        </w:rPr>
      </w:pPr>
      <w:r w:rsidRPr="007A0C70">
        <w:rPr>
          <w:sz w:val="24"/>
          <w:szCs w:val="24"/>
          <w:highlight w:val="yellow"/>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w:t>
      </w:r>
      <w:proofErr w:type="gramStart"/>
      <w:r w:rsidRPr="007A0C70">
        <w:rPr>
          <w:sz w:val="24"/>
          <w:szCs w:val="24"/>
        </w:rPr>
        <w:t>výjimkou  dokumentů</w:t>
      </w:r>
      <w:proofErr w:type="gramEnd"/>
      <w:r w:rsidRPr="007A0C70">
        <w:rPr>
          <w:sz w:val="24"/>
          <w:szCs w:val="24"/>
        </w:rPr>
        <w:t xml:space="preserve">: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výpůjčku  </w:t>
      </w:r>
      <w:r w:rsidRPr="008547C7">
        <w:rPr>
          <w:i/>
          <w:sz w:val="24"/>
          <w:szCs w:val="24"/>
        </w:rPr>
        <w:t xml:space="preserve">(uvést na </w:t>
      </w:r>
      <w:proofErr w:type="gramStart"/>
      <w:r w:rsidRPr="008547C7">
        <w:rPr>
          <w:i/>
          <w:sz w:val="24"/>
          <w:szCs w:val="24"/>
        </w:rPr>
        <w:t>čem) .</w:t>
      </w:r>
      <w:proofErr w:type="gramEnd"/>
      <w:r w:rsidRPr="008547C7">
        <w:rPr>
          <w:sz w:val="24"/>
          <w:szCs w:val="24"/>
        </w:rPr>
        <w:t xml:space="preserve"> </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 xml:space="preserve">(uvést jakým způsobem – ústně, písemně, na formuláři </w:t>
      </w:r>
      <w:proofErr w:type="gramStart"/>
      <w:r w:rsidRPr="008547C7">
        <w:rPr>
          <w:i/>
          <w:sz w:val="24"/>
          <w:szCs w:val="24"/>
        </w:rPr>
        <w:t>atp.) .</w:t>
      </w:r>
      <w:proofErr w:type="gramEnd"/>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 xml:space="preserve">Mimo knihovnu může mít uživatel vypůjčeno zpravidla nejvýše XY </w:t>
      </w:r>
      <w:proofErr w:type="gramStart"/>
      <w:r w:rsidRPr="008547C7">
        <w:rPr>
          <w:sz w:val="24"/>
          <w:szCs w:val="24"/>
        </w:rPr>
        <w:t>dokumentů .</w:t>
      </w:r>
      <w:proofErr w:type="gramEnd"/>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w:t>
      </w:r>
      <w:proofErr w:type="spellStart"/>
      <w:r w:rsidRPr="008547C7">
        <w:rPr>
          <w:sz w:val="24"/>
          <w:szCs w:val="24"/>
        </w:rPr>
        <w:t>zpozdné</w:t>
      </w:r>
      <w:proofErr w:type="spellEnd"/>
      <w:r w:rsidRPr="008547C7">
        <w:rPr>
          <w:sz w:val="24"/>
          <w:szCs w:val="24"/>
        </w:rPr>
        <w:t>).</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 xml:space="preserve">Výjimky z KŘ povoluje vedoucí </w:t>
      </w:r>
      <w:proofErr w:type="gramStart"/>
      <w:r w:rsidRPr="00263683">
        <w:rPr>
          <w:sz w:val="24"/>
          <w:szCs w:val="24"/>
        </w:rPr>
        <w:t>knihovny .</w:t>
      </w:r>
      <w:proofErr w:type="gramEnd"/>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proofErr w:type="gramStart"/>
      <w:r w:rsidRPr="00263683">
        <w:rPr>
          <w:sz w:val="24"/>
          <w:szCs w:val="24"/>
        </w:rPr>
        <w:t>…..</w:t>
      </w:r>
      <w:proofErr w:type="gramEnd"/>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685DC3" w:rsidRPr="00263683" w:rsidRDefault="00685DC3" w:rsidP="00263683">
      <w:pPr>
        <w:pStyle w:val="Odstavecseseznamem"/>
        <w:numPr>
          <w:ilvl w:val="0"/>
          <w:numId w:val="33"/>
        </w:numPr>
        <w:rPr>
          <w:sz w:val="24"/>
          <w:szCs w:val="24"/>
        </w:rPr>
      </w:pPr>
      <w:r w:rsidRPr="00263683">
        <w:rPr>
          <w:sz w:val="24"/>
          <w:szCs w:val="24"/>
        </w:rPr>
        <w:t>Ceník placených služeb a poplatků Obecní knihovny v (název knihovny).</w:t>
      </w:r>
    </w:p>
    <w:p w:rsidR="00685DC3" w:rsidRPr="00263683" w:rsidRDefault="00685DC3" w:rsidP="00263683">
      <w:pPr>
        <w:pStyle w:val="Odstavecseseznamem"/>
        <w:numPr>
          <w:ilvl w:val="0"/>
          <w:numId w:val="33"/>
        </w:numPr>
        <w:rPr>
          <w:sz w:val="24"/>
          <w:szCs w:val="24"/>
        </w:rPr>
      </w:pPr>
      <w:r w:rsidRPr="00263683">
        <w:rPr>
          <w:sz w:val="24"/>
          <w:szCs w:val="24"/>
        </w:rPr>
        <w:t>Směrnice o nakládání s osobními údaji uživatelů knihovny</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 xml:space="preserve">V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685DC3" w:rsidRPr="00685DC3" w:rsidRDefault="00685DC3" w:rsidP="00685DC3">
      <w:pPr>
        <w:rPr>
          <w:sz w:val="24"/>
          <w:szCs w:val="24"/>
        </w:rPr>
      </w:pPr>
      <w:r w:rsidRPr="00685DC3">
        <w:rPr>
          <w:sz w:val="24"/>
          <w:szCs w:val="24"/>
        </w:rPr>
        <w:t xml:space="preserve">dne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 </w:t>
      </w:r>
    </w:p>
    <w:p w:rsidR="00CE6474" w:rsidRDefault="00685DC3" w:rsidP="00685DC3">
      <w:pPr>
        <w:rPr>
          <w:sz w:val="24"/>
          <w:szCs w:val="24"/>
        </w:rPr>
      </w:pPr>
      <w:r w:rsidRPr="00685DC3">
        <w:rPr>
          <w:sz w:val="24"/>
          <w:szCs w:val="24"/>
        </w:rPr>
        <w:t xml:space="preserve">podpis starosty                                                        ( vedoucího </w:t>
      </w:r>
      <w:proofErr w:type="gramStart"/>
      <w:r w:rsidRPr="00685DC3">
        <w:rPr>
          <w:sz w:val="24"/>
          <w:szCs w:val="24"/>
        </w:rPr>
        <w:t>knihovny )</w:t>
      </w:r>
      <w:proofErr w:type="gramEnd"/>
    </w:p>
    <w:p w:rsidR="008676BB" w:rsidRDefault="008676BB" w:rsidP="00685DC3">
      <w:pPr>
        <w:rPr>
          <w:sz w:val="24"/>
          <w:szCs w:val="24"/>
        </w:rPr>
      </w:pPr>
    </w:p>
    <w:p w:rsidR="008676BB" w:rsidRDefault="008676BB" w:rsidP="00685DC3">
      <w:pPr>
        <w:rPr>
          <w:sz w:val="24"/>
          <w:szCs w:val="24"/>
        </w:rPr>
      </w:pPr>
    </w:p>
    <w:p w:rsidR="00E8025F" w:rsidRPr="00E8025F" w:rsidRDefault="00E8025F" w:rsidP="00E8025F">
      <w:pPr>
        <w:pStyle w:val="Nadpis1"/>
      </w:pPr>
      <w:r w:rsidRPr="00E8025F">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(Identifikace provozovatele </w:t>
      </w:r>
      <w:proofErr w:type="gramStart"/>
      <w:r w:rsidRPr="00E8025F">
        <w:rPr>
          <w:rStyle w:val="PodnadpisChar"/>
          <w:sz w:val="24"/>
        </w:rPr>
        <w:t xml:space="preserve">knihovny) </w:t>
      </w:r>
      <w:r w:rsidRPr="00E8025F">
        <w:rPr>
          <w:sz w:val="24"/>
          <w:szCs w:val="24"/>
        </w:rPr>
        <w:t>(dále</w:t>
      </w:r>
      <w:proofErr w:type="gramEnd"/>
      <w:r w:rsidRPr="00E8025F">
        <w:rPr>
          <w:sz w:val="24"/>
          <w:szCs w:val="24"/>
        </w:rPr>
        <w:t xml:space="preserve"> jen </w:t>
      </w:r>
      <w:r w:rsidRPr="00E8025F">
        <w:rPr>
          <w:rStyle w:val="Podnadpis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nadpisChar"/>
          <w:sz w:val="24"/>
        </w:rPr>
      </w:pPr>
      <w:r w:rsidRPr="00E8025F">
        <w:rPr>
          <w:sz w:val="24"/>
          <w:szCs w:val="24"/>
        </w:rPr>
        <w:t xml:space="preserve">Povinné identifikační údaje: </w:t>
      </w:r>
      <w:r w:rsidRPr="00E8025F">
        <w:rPr>
          <w:rStyle w:val="PodnadpisChar"/>
          <w:sz w:val="24"/>
        </w:rPr>
        <w:t xml:space="preserve">(jméno, příjmení, datum narození, adresa trvalého pobytu …) </w:t>
      </w:r>
    </w:p>
    <w:p w:rsidR="00E8025F" w:rsidRPr="00E8025F" w:rsidRDefault="00E8025F" w:rsidP="00E8025F">
      <w:pPr>
        <w:rPr>
          <w:rStyle w:val="Zdraznn"/>
          <w:sz w:val="24"/>
          <w:szCs w:val="24"/>
        </w:rPr>
      </w:pPr>
      <w:r w:rsidRPr="00E8025F">
        <w:rPr>
          <w:sz w:val="24"/>
          <w:szCs w:val="24"/>
        </w:rPr>
        <w:t xml:space="preserve">Nepovinné kontaktní údaje: </w:t>
      </w:r>
      <w:r w:rsidRPr="00E8025F">
        <w:rPr>
          <w:rStyle w:val="PodnadpisChar"/>
          <w:sz w:val="24"/>
        </w:rPr>
        <w:t>(doručovací adresa, e-mail, telefon…)</w:t>
      </w:r>
    </w:p>
    <w:p w:rsidR="00E8025F" w:rsidRPr="00E8025F" w:rsidRDefault="00E8025F" w:rsidP="00E8025F">
      <w:pPr>
        <w:rPr>
          <w:rStyle w:val="Zdraznn"/>
          <w:sz w:val="24"/>
          <w:szCs w:val="24"/>
        </w:rPr>
      </w:pPr>
      <w:r w:rsidRPr="00E8025F">
        <w:rPr>
          <w:sz w:val="24"/>
          <w:szCs w:val="24"/>
        </w:rPr>
        <w:t xml:space="preserve">Služební údaje: </w:t>
      </w:r>
      <w:r w:rsidRPr="00E8025F">
        <w:rPr>
          <w:rStyle w:val="Podnadpis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nadpisChar"/>
          <w:sz w:val="24"/>
        </w:rPr>
        <w:t>(údaj o ZTP…)</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Pr="00E8025F">
        <w:rPr>
          <w:rStyle w:val="PodnadpisChar"/>
          <w:sz w:val="24"/>
        </w:rPr>
        <w:t>X</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nadpis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E8025F">
        <w:rPr>
          <w:rStyle w:val="PodnadpisChar"/>
          <w:sz w:val="24"/>
        </w:rPr>
        <w:t>Registrovaný uživatel může také požádat o vymazání historie výpůjček, aniž by byla ukončena jeho registrace</w:t>
      </w:r>
      <w:r w:rsidRPr="00E8025F">
        <w:rPr>
          <w:rStyle w:val="Znakapoznpodarou"/>
          <w:rFonts w:eastAsiaTheme="majorEastAsia" w:cstheme="majorBidi"/>
          <w:i/>
          <w:iCs/>
          <w:color w:val="5B9BD5" w:themeColor="accent1"/>
          <w:spacing w:val="15"/>
          <w:sz w:val="24"/>
          <w:szCs w:val="24"/>
        </w:rPr>
        <w:footnoteReference w:id="1"/>
      </w:r>
      <w:r w:rsidRPr="00E8025F">
        <w:rPr>
          <w:rStyle w:val="PodnadpisChar"/>
          <w:sz w:val="24"/>
        </w:rPr>
        <w:t>.</w:t>
      </w:r>
      <w:r w:rsidRPr="00E8025F">
        <w:rPr>
          <w:sz w:val="24"/>
          <w:szCs w:val="24"/>
        </w:rPr>
        <w:t xml:space="preserve"> Osobní údaje v počítačových databázích jsou likvidovány vymazáním identifikačních údajů (</w:t>
      </w:r>
      <w:proofErr w:type="spellStart"/>
      <w:r w:rsidRPr="00E8025F">
        <w:rPr>
          <w:sz w:val="24"/>
          <w:szCs w:val="24"/>
        </w:rPr>
        <w:t>anonymizace</w:t>
      </w:r>
      <w:proofErr w:type="spellEnd"/>
      <w:r w:rsidRPr="00E8025F">
        <w:rPr>
          <w:sz w:val="24"/>
          <w:szCs w:val="24"/>
        </w:rPr>
        <w:t xml:space="preserve">). Osobní údaje v listinné podobě jsou likvidovány dle Spisového a skartačního řádu </w:t>
      </w:r>
      <w:r w:rsidRPr="00E8025F">
        <w:rPr>
          <w:rStyle w:val="PodnadpisChar"/>
          <w:sz w:val="24"/>
        </w:rPr>
        <w:t>(obce)</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 xml:space="preserve">databázi </w:t>
      </w:r>
      <w:r w:rsidRPr="00E8025F">
        <w:rPr>
          <w:rStyle w:val="Podnadpis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Pr="00E8025F">
        <w:rPr>
          <w:rStyle w:val="PodnadpisChar"/>
          <w:sz w:val="24"/>
        </w:rPr>
        <w:t>(kontakt)</w:t>
      </w:r>
      <w:r w:rsidRPr="00E8025F">
        <w:rPr>
          <w:rStyle w:val="Zd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7C" w:rsidRDefault="0032617C" w:rsidP="00685DC3">
      <w:r>
        <w:separator/>
      </w:r>
    </w:p>
  </w:endnote>
  <w:endnote w:type="continuationSeparator" w:id="0">
    <w:p w:rsidR="0032617C" w:rsidRDefault="0032617C"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7C" w:rsidRDefault="0032617C" w:rsidP="00685DC3">
      <w:r>
        <w:separator/>
      </w:r>
    </w:p>
  </w:footnote>
  <w:footnote w:type="continuationSeparator" w:id="0">
    <w:p w:rsidR="0032617C" w:rsidRDefault="0032617C" w:rsidP="00685DC3">
      <w:r>
        <w:continuationSeparator/>
      </w:r>
    </w:p>
  </w:footnote>
  <w:footnote w:id="1">
    <w:p w:rsidR="00E8025F" w:rsidRDefault="00E8025F" w:rsidP="00E8025F">
      <w:pPr>
        <w:pStyle w:val="Textpoznpodarou"/>
      </w:pPr>
      <w:r>
        <w:rPr>
          <w:rStyle w:val="Znakapoznpodarou"/>
        </w:rPr>
        <w:footnoteRef/>
      </w:r>
      <w:r>
        <w:t xml:space="preserve"> </w:t>
      </w:r>
      <w:r w:rsidRPr="00027FED">
        <w:rPr>
          <w:color w:val="FF0000"/>
        </w:rPr>
        <w:t>Nabídku okamžitého vymazání historie výpůjček nabízet pouze v případě, že je to knihovna schopna udělat!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263683"/>
    <w:rsid w:val="0032617C"/>
    <w:rsid w:val="003966DF"/>
    <w:rsid w:val="003C7963"/>
    <w:rsid w:val="003E3A7E"/>
    <w:rsid w:val="00685DC3"/>
    <w:rsid w:val="007745A2"/>
    <w:rsid w:val="007A0C70"/>
    <w:rsid w:val="008547C7"/>
    <w:rsid w:val="008676BB"/>
    <w:rsid w:val="00CE6474"/>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731A"/>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2007</Words>
  <Characters>11845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Richter Vít</cp:lastModifiedBy>
  <cp:revision>4</cp:revision>
  <dcterms:created xsi:type="dcterms:W3CDTF">2018-05-02T10:44:00Z</dcterms:created>
  <dcterms:modified xsi:type="dcterms:W3CDTF">2018-05-03T07:59:00Z</dcterms:modified>
</cp:coreProperties>
</file>